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0" w:type="dxa"/>
        <w:tblInd w:w="-346" w:type="dxa"/>
        <w:tblLayout w:type="fixed"/>
        <w:tblCellMar>
          <w:top w:w="14" w:type="dxa"/>
          <w:left w:w="14" w:type="dxa"/>
          <w:bottom w:w="14" w:type="dxa"/>
          <w:right w:w="14" w:type="dxa"/>
        </w:tblCellMar>
        <w:tblLook w:val="0000" w:firstRow="0" w:lastRow="0" w:firstColumn="0" w:lastColumn="0" w:noHBand="0" w:noVBand="0"/>
      </w:tblPr>
      <w:tblGrid>
        <w:gridCol w:w="1967"/>
        <w:gridCol w:w="17"/>
        <w:gridCol w:w="679"/>
        <w:gridCol w:w="763"/>
        <w:gridCol w:w="296"/>
        <w:gridCol w:w="306"/>
        <w:gridCol w:w="324"/>
        <w:gridCol w:w="306"/>
        <w:gridCol w:w="346"/>
        <w:gridCol w:w="2314"/>
        <w:gridCol w:w="242"/>
        <w:gridCol w:w="360"/>
        <w:gridCol w:w="450"/>
        <w:gridCol w:w="450"/>
        <w:gridCol w:w="212"/>
        <w:gridCol w:w="202"/>
        <w:gridCol w:w="359"/>
        <w:gridCol w:w="211"/>
        <w:gridCol w:w="1539"/>
        <w:gridCol w:w="537"/>
        <w:gridCol w:w="450"/>
        <w:gridCol w:w="560"/>
        <w:gridCol w:w="880"/>
        <w:gridCol w:w="383"/>
        <w:gridCol w:w="157"/>
        <w:gridCol w:w="180"/>
        <w:gridCol w:w="203"/>
        <w:gridCol w:w="67"/>
        <w:gridCol w:w="450"/>
      </w:tblGrid>
      <w:tr w:rsidR="00401C86" w:rsidRPr="00EF3810" w:rsidTr="001B0F91">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401C86" w:rsidRPr="00EF3810" w:rsidRDefault="00401C86" w:rsidP="00A47896">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1</w:t>
            </w:r>
          </w:p>
          <w:p w:rsidR="00401C86" w:rsidRPr="00EF3810" w:rsidRDefault="00401C86"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401C86" w:rsidRPr="00EF3810" w:rsidTr="008E1557">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b/>
                <w:color w:val="000000"/>
              </w:rPr>
            </w:pPr>
            <w:r w:rsidRPr="00EF3810">
              <w:rPr>
                <w:b/>
                <w:color w:val="000000"/>
              </w:rPr>
              <w:t>Name of Project:</w:t>
            </w:r>
          </w:p>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p>
        </w:tc>
        <w:tc>
          <w:tcPr>
            <w:tcW w:w="8680" w:type="dxa"/>
            <w:gridSpan w:val="16"/>
            <w:tcBorders>
              <w:top w:val="single" w:sz="4" w:space="0" w:color="000000"/>
              <w:left w:val="single" w:sz="4" w:space="0" w:color="000000"/>
              <w:bottom w:val="single" w:sz="4" w:space="0" w:color="000000"/>
              <w:right w:val="single" w:sz="4" w:space="0" w:color="000000"/>
            </w:tcBorders>
            <w:shd w:val="solid" w:color="FFFFFF" w:fill="auto"/>
          </w:tcPr>
          <w:p w:rsidR="00401C86" w:rsidRDefault="0039575C"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Stratford School Safety</w:t>
            </w:r>
            <w:r w:rsidR="00B862B0">
              <w:rPr>
                <w:rFonts w:ascii="ChaparralPro-Regular" w:hAnsi="ChaparralPro-Regular"/>
                <w:color w:val="000000"/>
              </w:rPr>
              <w:t xml:space="preserve">   (Armed with Knowledge???)</w:t>
            </w:r>
          </w:p>
          <w:p w:rsidR="00B862B0" w:rsidRPr="00EF3810" w:rsidRDefault="00B862B0"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b/>
                <w:color w:val="000000"/>
                <w:sz w:val="22"/>
                <w:szCs w:val="22"/>
              </w:rPr>
            </w:pPr>
            <w:r w:rsidRPr="00EF3810">
              <w:rPr>
                <w:b/>
                <w:color w:val="000000"/>
                <w:sz w:val="22"/>
                <w:szCs w:val="22"/>
              </w:rPr>
              <w:t xml:space="preserve">Duration: </w:t>
            </w:r>
          </w:p>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401C86" w:rsidP="00847209">
            <w:pPr>
              <w:widowControl w:val="0"/>
              <w:autoSpaceDE w:val="0"/>
              <w:autoSpaceDN w:val="0"/>
              <w:adjustRightInd w:val="0"/>
              <w:rPr>
                <w:rFonts w:ascii="ChaparralPro-Regular" w:hAnsi="ChaparralPro-Regular"/>
              </w:rPr>
            </w:pPr>
          </w:p>
        </w:tc>
      </w:tr>
      <w:tr w:rsidR="00401C86" w:rsidRPr="00EF3810" w:rsidTr="006E1243">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Subject/Course:</w:t>
            </w:r>
          </w:p>
        </w:tc>
        <w:tc>
          <w:tcPr>
            <w:tcW w:w="4655"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Default="00B2368B" w:rsidP="00847209">
            <w:pPr>
              <w:widowControl w:val="0"/>
              <w:autoSpaceDE w:val="0"/>
              <w:autoSpaceDN w:val="0"/>
              <w:adjustRightInd w:val="0"/>
              <w:rPr>
                <w:b/>
              </w:rPr>
            </w:pPr>
            <w:r>
              <w:rPr>
                <w:b/>
              </w:rPr>
              <w:t>English 2, English 3, English 4</w:t>
            </w:r>
          </w:p>
        </w:tc>
        <w:tc>
          <w:tcPr>
            <w:tcW w:w="4025" w:type="dxa"/>
            <w:gridSpan w:val="9"/>
            <w:tcBorders>
              <w:top w:val="single" w:sz="4" w:space="0" w:color="000000"/>
              <w:left w:val="single" w:sz="4" w:space="0" w:color="000000"/>
              <w:bottom w:val="single" w:sz="4" w:space="0" w:color="000000"/>
              <w:right w:val="single" w:sz="4" w:space="0" w:color="000000"/>
            </w:tcBorders>
            <w:shd w:val="solid" w:color="FFFFFF" w:fill="auto"/>
            <w:tcMar>
              <w:left w:w="29" w:type="dxa"/>
            </w:tcMar>
          </w:tcPr>
          <w:p w:rsidR="00401C86" w:rsidRPr="009A17E5" w:rsidRDefault="00401C86" w:rsidP="00847209">
            <w:pPr>
              <w:widowControl w:val="0"/>
              <w:autoSpaceDE w:val="0"/>
              <w:autoSpaceDN w:val="0"/>
              <w:adjustRightInd w:val="0"/>
              <w:rPr>
                <w:b/>
              </w:rPr>
            </w:pPr>
            <w:r>
              <w:rPr>
                <w:b/>
              </w:rPr>
              <w:t xml:space="preserve"> </w:t>
            </w:r>
            <w:r w:rsidRPr="009A17E5">
              <w:rPr>
                <w:b/>
              </w:rPr>
              <w:t>Teacher(s):</w:t>
            </w:r>
            <w:r w:rsidR="00B2368B">
              <w:rPr>
                <w:b/>
              </w:rPr>
              <w:t xml:space="preserve">  </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r w:rsidRPr="00EF3810">
              <w:rPr>
                <w:b/>
                <w:color w:val="000000"/>
                <w:sz w:val="22"/>
                <w:szCs w:val="22"/>
              </w:rPr>
              <w:t>Grade Level:</w:t>
            </w: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B2368B" w:rsidP="00E96BF6">
            <w:pPr>
              <w:widowControl w:val="0"/>
              <w:autoSpaceDE w:val="0"/>
              <w:autoSpaceDN w:val="0"/>
              <w:adjustRightInd w:val="0"/>
              <w:rPr>
                <w:rFonts w:ascii="ChaparralPro-Regular" w:hAnsi="ChaparralPro-Regular"/>
              </w:rPr>
            </w:pPr>
            <w:r>
              <w:rPr>
                <w:rFonts w:ascii="ChaparralPro-Regular" w:hAnsi="ChaparralPro-Regular"/>
              </w:rPr>
              <w:t>10, 11, 12</w:t>
            </w:r>
          </w:p>
        </w:tc>
      </w:tr>
      <w:tr w:rsidR="00401C86" w:rsidRPr="00EF3810" w:rsidTr="00FA3B4A">
        <w:trPr>
          <w:trHeight w:hRule="exact" w:val="605"/>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Other Subject Areas to Be Included:</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B2368B" w:rsidP="00CD7B6F">
            <w:pPr>
              <w:widowControl w:val="0"/>
              <w:tabs>
                <w:tab w:val="left" w:pos="533"/>
              </w:tabs>
              <w:autoSpaceDE w:val="0"/>
              <w:autoSpaceDN w:val="0"/>
              <w:adjustRightInd w:val="0"/>
              <w:rPr>
                <w:rFonts w:ascii="ChaparralPro-Regular" w:hAnsi="ChaparralPro-Regular"/>
              </w:rPr>
            </w:pPr>
            <w:r>
              <w:rPr>
                <w:rFonts w:ascii="ChaparralPro-Regular" w:hAnsi="ChaparralPro-Regular"/>
              </w:rPr>
              <w:t>Every student who Is not part of the Science and Engineering Academy</w:t>
            </w:r>
          </w:p>
        </w:tc>
      </w:tr>
      <w:tr w:rsidR="00CD7B6F" w:rsidRPr="00EF3810" w:rsidTr="00FC402A">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autoSpaceDE w:val="0"/>
              <w:autoSpaceDN w:val="0"/>
              <w:adjustRightInd w:val="0"/>
              <w:rPr>
                <w:rFonts w:ascii="ChaparralPro-Regular" w:hAnsi="ChaparralPro-Regular"/>
                <w:sz w:val="16"/>
              </w:rPr>
            </w:pPr>
          </w:p>
        </w:tc>
      </w:tr>
      <w:tr w:rsidR="00401C86" w:rsidRPr="00EF3810" w:rsidTr="00AA2585">
        <w:trPr>
          <w:trHeight w:val="1466"/>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autoSpaceDE w:val="0"/>
              <w:autoSpaceDN w:val="0"/>
              <w:adjustRightInd w:val="0"/>
              <w:textAlignment w:val="center"/>
              <w:rPr>
                <w:b/>
                <w:color w:val="000000"/>
              </w:rPr>
            </w:pPr>
            <w:r w:rsidRPr="00EF3810">
              <w:rPr>
                <w:b/>
                <w:color w:val="000000"/>
              </w:rPr>
              <w:t>Project Idea</w:t>
            </w:r>
          </w:p>
          <w:p w:rsidR="00401C86" w:rsidRPr="009A17E5" w:rsidRDefault="00401C86" w:rsidP="00847209">
            <w:pPr>
              <w:pStyle w:val="BasicParagraph"/>
              <w:suppressAutoHyphens/>
              <w:spacing w:line="240" w:lineRule="auto"/>
              <w:rPr>
                <w:rFonts w:ascii="Times New Roman" w:hAnsi="Times New Roman" w:cs="Times New Roman"/>
                <w:sz w:val="20"/>
                <w:szCs w:val="20"/>
              </w:rPr>
            </w:pPr>
            <w:r w:rsidRPr="009A17E5">
              <w:rPr>
                <w:rFonts w:ascii="Times New Roman" w:hAnsi="Times New Roman" w:cs="Times New Roman"/>
                <w:sz w:val="20"/>
                <w:szCs w:val="20"/>
              </w:rPr>
              <w:t>Summary of the issue, challenge, investigation, scenario, or problem:</w:t>
            </w:r>
          </w:p>
          <w:p w:rsidR="00401C86" w:rsidRPr="00EF3810" w:rsidRDefault="00401C86" w:rsidP="00847209">
            <w:pPr>
              <w:widowControl w:val="0"/>
              <w:suppressAutoHyphens/>
              <w:autoSpaceDE w:val="0"/>
              <w:autoSpaceDN w:val="0"/>
              <w:adjustRightInd w:val="0"/>
              <w:textAlignment w:val="center"/>
              <w:rPr>
                <w:rFonts w:ascii="ChaparralPro-Regular" w:hAnsi="ChaparralPro-Regular"/>
                <w:color w:val="000000"/>
              </w:rPr>
            </w:pP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CD7B6F" w:rsidRPr="004B6578" w:rsidRDefault="00CD7B6F" w:rsidP="00CD7B6F">
            <w:pPr>
              <w:rPr>
                <w:rFonts w:ascii="Arial" w:hAnsi="Arial"/>
                <w:sz w:val="22"/>
              </w:rPr>
            </w:pPr>
          </w:p>
          <w:p w:rsidR="00952046" w:rsidRDefault="0039575C"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Develop a plan to improve the safety of students and faculty at Stratford High School.   Use a structured problem-solving approach</w:t>
            </w:r>
            <w:r w:rsidR="00952046">
              <w:rPr>
                <w:rFonts w:ascii="ChaparralPro-Regular" w:hAnsi="ChaparralPro-Regular"/>
                <w:color w:val="000000"/>
              </w:rPr>
              <w:t xml:space="preserve"> to consider one of the following concerns as they pertain specifically to Stratford:</w:t>
            </w:r>
          </w:p>
          <w:p w:rsidR="00952046" w:rsidRPr="00952046" w:rsidRDefault="00952046" w:rsidP="00952046">
            <w:pPr>
              <w:pStyle w:val="ListParagraph"/>
              <w:widowControl w:val="0"/>
              <w:numPr>
                <w:ilvl w:val="0"/>
                <w:numId w:val="1"/>
              </w:numPr>
              <w:suppressAutoHyphens/>
              <w:autoSpaceDE w:val="0"/>
              <w:autoSpaceDN w:val="0"/>
              <w:adjustRightInd w:val="0"/>
              <w:spacing w:line="288" w:lineRule="auto"/>
              <w:textAlignment w:val="center"/>
              <w:rPr>
                <w:rFonts w:ascii="ChaparralPro-Regular" w:hAnsi="ChaparralPro-Regular"/>
                <w:color w:val="000000"/>
              </w:rPr>
            </w:pPr>
            <w:r w:rsidRPr="00952046">
              <w:rPr>
                <w:rFonts w:ascii="ChaparralPro-Regular" w:hAnsi="ChaparralPro-Regular"/>
                <w:color w:val="000000"/>
              </w:rPr>
              <w:t>School entry</w:t>
            </w:r>
          </w:p>
          <w:p w:rsidR="00952046" w:rsidRPr="00952046" w:rsidRDefault="00952046" w:rsidP="00952046">
            <w:pPr>
              <w:pStyle w:val="ListParagraph"/>
              <w:widowControl w:val="0"/>
              <w:numPr>
                <w:ilvl w:val="0"/>
                <w:numId w:val="1"/>
              </w:numPr>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Health safety</w:t>
            </w:r>
          </w:p>
          <w:p w:rsidR="00401C86" w:rsidRDefault="00952046" w:rsidP="00952046">
            <w:pPr>
              <w:pStyle w:val="ListParagraph"/>
              <w:widowControl w:val="0"/>
              <w:numPr>
                <w:ilvl w:val="0"/>
                <w:numId w:val="1"/>
              </w:numPr>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Violence in the school</w:t>
            </w:r>
          </w:p>
          <w:p w:rsidR="00952046" w:rsidRPr="00952046" w:rsidRDefault="00952046" w:rsidP="00952046">
            <w:pPr>
              <w:pStyle w:val="ListParagraph"/>
              <w:widowControl w:val="0"/>
              <w:numPr>
                <w:ilvl w:val="0"/>
                <w:numId w:val="1"/>
              </w:numPr>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Internet security</w:t>
            </w:r>
          </w:p>
        </w:tc>
      </w:tr>
      <w:tr w:rsidR="00401C86" w:rsidRPr="00EF3810" w:rsidTr="009D0EDA">
        <w:trPr>
          <w:trHeight w:val="692"/>
        </w:trPr>
        <w:tc>
          <w:tcPr>
            <w:tcW w:w="2663"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Essential</w:t>
            </w:r>
            <w:r w:rsidRPr="00EF3810">
              <w:rPr>
                <w:b/>
                <w:color w:val="000000"/>
              </w:rPr>
              <w:t xml:space="preserve"> Question</w:t>
            </w:r>
          </w:p>
        </w:tc>
        <w:tc>
          <w:tcPr>
            <w:tcW w:w="12547" w:type="dxa"/>
            <w:gridSpan w:val="26"/>
            <w:tcBorders>
              <w:top w:val="single" w:sz="4" w:space="0" w:color="000000"/>
              <w:left w:val="single" w:sz="4" w:space="0" w:color="000000"/>
              <w:bottom w:val="single" w:sz="4" w:space="0" w:color="000000"/>
              <w:right w:val="single" w:sz="4" w:space="0" w:color="000000"/>
            </w:tcBorders>
          </w:tcPr>
          <w:p w:rsidR="00401C86" w:rsidRDefault="00401C86" w:rsidP="00B2368B">
            <w:pPr>
              <w:widowControl w:val="0"/>
              <w:autoSpaceDE w:val="0"/>
              <w:autoSpaceDN w:val="0"/>
              <w:adjustRightInd w:val="0"/>
              <w:spacing w:line="288" w:lineRule="auto"/>
              <w:textAlignment w:val="center"/>
              <w:rPr>
                <w:color w:val="000000"/>
              </w:rPr>
            </w:pPr>
            <w:r w:rsidRPr="00EF3810">
              <w:rPr>
                <w:color w:val="000000"/>
              </w:rPr>
              <w:t xml:space="preserve"> </w:t>
            </w:r>
            <w:r w:rsidR="00D03BA4">
              <w:rPr>
                <w:color w:val="000000"/>
              </w:rPr>
              <w:t xml:space="preserve">Enduring:  </w:t>
            </w:r>
            <w:r w:rsidR="00B2368B">
              <w:rPr>
                <w:color w:val="000000"/>
              </w:rPr>
              <w:t>How does a structured problem-solving approach help to improve the probability of a successful solution?</w:t>
            </w:r>
          </w:p>
          <w:p w:rsidR="00D03BA4" w:rsidRPr="00EF3810" w:rsidRDefault="00D03BA4" w:rsidP="00B2368B">
            <w:pPr>
              <w:widowControl w:val="0"/>
              <w:autoSpaceDE w:val="0"/>
              <w:autoSpaceDN w:val="0"/>
              <w:adjustRightInd w:val="0"/>
              <w:spacing w:line="288" w:lineRule="auto"/>
              <w:textAlignment w:val="center"/>
              <w:rPr>
                <w:rFonts w:ascii="ChaparralPro-Regular" w:hAnsi="ChaparralPro-Regular"/>
                <w:color w:val="000000"/>
              </w:rPr>
            </w:pPr>
            <w:r>
              <w:rPr>
                <w:color w:val="000000"/>
              </w:rPr>
              <w:t>Guiding:  How can we make Stratford a safer school?</w:t>
            </w:r>
          </w:p>
        </w:tc>
      </w:tr>
      <w:tr w:rsidR="00401C86" w:rsidRPr="00EF3810" w:rsidTr="00EA3EA4">
        <w:trPr>
          <w:trHeight w:hRule="exact" w:val="9172"/>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lastRenderedPageBreak/>
              <w:t xml:space="preserve">Content </w:t>
            </w:r>
            <w:r w:rsidRPr="00EF3810">
              <w:rPr>
                <w:b/>
                <w:color w:val="000000"/>
              </w:rPr>
              <w:t xml:space="preserve">Standards </w:t>
            </w:r>
            <w:r w:rsidRPr="009A17E5">
              <w:rPr>
                <w:color w:val="000000"/>
              </w:rPr>
              <w:t>to be taught and assessed</w:t>
            </w:r>
            <w:r w:rsidRPr="00EF3810">
              <w:rPr>
                <w:b/>
                <w:color w:val="000000"/>
              </w:rPr>
              <w:t>:</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BE46DB" w:rsidRDefault="00B862B0" w:rsidP="00847209">
            <w:pPr>
              <w:widowControl w:val="0"/>
              <w:autoSpaceDE w:val="0"/>
              <w:autoSpaceDN w:val="0"/>
              <w:adjustRightInd w:val="0"/>
            </w:pPr>
            <w:r w:rsidRPr="00250588">
              <w:t xml:space="preserve">English:   </w:t>
            </w:r>
            <w:r w:rsidR="00121E8B">
              <w:t>Pre-writing, writing for a variety of purposes and audiences</w:t>
            </w:r>
            <w:r w:rsidR="00A7060A">
              <w:t>, organizing writing</w:t>
            </w:r>
          </w:p>
          <w:p w:rsidR="00121E8B" w:rsidRPr="00250588" w:rsidRDefault="00121E8B" w:rsidP="00847209">
            <w:pPr>
              <w:widowControl w:val="0"/>
              <w:autoSpaceDE w:val="0"/>
              <w:autoSpaceDN w:val="0"/>
              <w:adjustRightInd w:val="0"/>
            </w:pPr>
          </w:p>
          <w:p w:rsidR="00BE46DB" w:rsidRPr="00250588" w:rsidRDefault="00BE46DB" w:rsidP="00847209">
            <w:pPr>
              <w:widowControl w:val="0"/>
              <w:autoSpaceDE w:val="0"/>
              <w:autoSpaceDN w:val="0"/>
              <w:adjustRightInd w:val="0"/>
            </w:pPr>
            <w:r w:rsidRPr="00250588">
              <w:t xml:space="preserve">Business Management:  Standard </w:t>
            </w:r>
            <w:proofErr w:type="gramStart"/>
            <w:r w:rsidRPr="00250588">
              <w:t>5.0  The</w:t>
            </w:r>
            <w:proofErr w:type="gramEnd"/>
            <w:r w:rsidRPr="00250588">
              <w:t xml:space="preserve"> student will examine how effective decision-making skills are used in the management process.</w:t>
            </w:r>
          </w:p>
          <w:p w:rsidR="00BE46DB" w:rsidRPr="00250588" w:rsidRDefault="00BE46DB" w:rsidP="00847209">
            <w:pPr>
              <w:widowControl w:val="0"/>
              <w:autoSpaceDE w:val="0"/>
              <w:autoSpaceDN w:val="0"/>
              <w:adjustRightInd w:val="0"/>
            </w:pPr>
          </w:p>
          <w:p w:rsidR="00BE46DB" w:rsidRPr="00250588" w:rsidRDefault="00BE46DB" w:rsidP="00847209">
            <w:pPr>
              <w:widowControl w:val="0"/>
              <w:autoSpaceDE w:val="0"/>
              <w:autoSpaceDN w:val="0"/>
              <w:adjustRightInd w:val="0"/>
            </w:pPr>
            <w:r w:rsidRPr="00250588">
              <w:t xml:space="preserve">Computer Applications:  Standard </w:t>
            </w:r>
            <w:proofErr w:type="gramStart"/>
            <w:r w:rsidRPr="00250588">
              <w:t>8.0  The</w:t>
            </w:r>
            <w:proofErr w:type="gramEnd"/>
            <w:r w:rsidRPr="00250588">
              <w:t xml:space="preserve"> student will design a multimedia presentation.</w:t>
            </w:r>
          </w:p>
          <w:p w:rsidR="00F01DA0" w:rsidRPr="00250588" w:rsidRDefault="00F01DA0" w:rsidP="00847209">
            <w:pPr>
              <w:widowControl w:val="0"/>
              <w:autoSpaceDE w:val="0"/>
              <w:autoSpaceDN w:val="0"/>
              <w:adjustRightInd w:val="0"/>
            </w:pPr>
          </w:p>
          <w:p w:rsidR="00F01DA0" w:rsidRPr="00250588" w:rsidRDefault="00F01DA0" w:rsidP="00847209">
            <w:pPr>
              <w:widowControl w:val="0"/>
              <w:autoSpaceDE w:val="0"/>
              <w:autoSpaceDN w:val="0"/>
              <w:adjustRightInd w:val="0"/>
            </w:pPr>
            <w:r w:rsidRPr="00250588">
              <w:t xml:space="preserve">American Business &amp; Legal Systems:  Standard </w:t>
            </w:r>
            <w:proofErr w:type="gramStart"/>
            <w:r w:rsidRPr="00250588">
              <w:t>6.0  The</w:t>
            </w:r>
            <w:proofErr w:type="gramEnd"/>
            <w:r w:rsidRPr="00250588">
              <w:t xml:space="preserve"> Student will analyze laws for the protection of the consumer.</w:t>
            </w:r>
          </w:p>
          <w:p w:rsidR="00B862B0" w:rsidRPr="00250588" w:rsidRDefault="00B862B0" w:rsidP="00847209">
            <w:pPr>
              <w:widowControl w:val="0"/>
              <w:autoSpaceDE w:val="0"/>
              <w:autoSpaceDN w:val="0"/>
              <w:adjustRightInd w:val="0"/>
            </w:pPr>
          </w:p>
          <w:p w:rsidR="00B862B0" w:rsidRPr="00250588" w:rsidRDefault="00B862B0" w:rsidP="00847209">
            <w:pPr>
              <w:widowControl w:val="0"/>
              <w:autoSpaceDE w:val="0"/>
              <w:autoSpaceDN w:val="0"/>
              <w:adjustRightInd w:val="0"/>
            </w:pPr>
            <w:r w:rsidRPr="00250588">
              <w:t xml:space="preserve">Math:  </w:t>
            </w:r>
            <w:r w:rsidRPr="00250588">
              <w:t>SPI 3103.1.4 Use mathematical language, symbols, definitions, proofs and counterexamples correctly and precisely to effectively communicate reasoning in the process of solving problems via mathematical modeling with both linear and non-linear functions.</w:t>
            </w:r>
          </w:p>
          <w:p w:rsidR="00C34221" w:rsidRPr="00250588" w:rsidRDefault="00C34221" w:rsidP="00847209">
            <w:pPr>
              <w:widowControl w:val="0"/>
              <w:autoSpaceDE w:val="0"/>
              <w:autoSpaceDN w:val="0"/>
              <w:adjustRightInd w:val="0"/>
            </w:pPr>
          </w:p>
          <w:p w:rsidR="00C34221" w:rsidRPr="00250588" w:rsidRDefault="00C34221" w:rsidP="00847209">
            <w:pPr>
              <w:widowControl w:val="0"/>
              <w:autoSpaceDE w:val="0"/>
              <w:autoSpaceDN w:val="0"/>
              <w:adjustRightInd w:val="0"/>
            </w:pPr>
            <w:r w:rsidRPr="00250588">
              <w:t xml:space="preserve">Science:  SPI </w:t>
            </w:r>
            <w:proofErr w:type="gramStart"/>
            <w:r w:rsidR="00121833" w:rsidRPr="00250588">
              <w:t>3.2  Analyze</w:t>
            </w:r>
            <w:proofErr w:type="gramEnd"/>
            <w:r w:rsidR="00121833" w:rsidRPr="00250588">
              <w:t xml:space="preserve"> the components of a properly designed </w:t>
            </w:r>
            <w:proofErr w:type="spellStart"/>
            <w:r w:rsidR="00121833" w:rsidRPr="00250588">
              <w:t>scientificat</w:t>
            </w:r>
            <w:proofErr w:type="spellEnd"/>
            <w:r w:rsidR="00121833" w:rsidRPr="00250588">
              <w:t xml:space="preserve"> investigation.  </w:t>
            </w:r>
          </w:p>
          <w:p w:rsidR="00121833" w:rsidRPr="00250588" w:rsidRDefault="00121833" w:rsidP="00847209">
            <w:pPr>
              <w:widowControl w:val="0"/>
              <w:autoSpaceDE w:val="0"/>
              <w:autoSpaceDN w:val="0"/>
              <w:adjustRightInd w:val="0"/>
            </w:pPr>
            <w:r w:rsidRPr="00250588">
              <w:t>T/</w:t>
            </w:r>
            <w:proofErr w:type="gramStart"/>
            <w:r w:rsidRPr="00250588">
              <w:t>E.2  Determine</w:t>
            </w:r>
            <w:proofErr w:type="gramEnd"/>
            <w:r w:rsidRPr="00250588">
              <w:t xml:space="preserve"> the protocol to determine the degree to which an engineering design process was successfully applied.</w:t>
            </w:r>
          </w:p>
          <w:p w:rsidR="001F38A8" w:rsidRPr="00250588" w:rsidRDefault="001F38A8" w:rsidP="00847209">
            <w:pPr>
              <w:widowControl w:val="0"/>
              <w:autoSpaceDE w:val="0"/>
              <w:autoSpaceDN w:val="0"/>
              <w:adjustRightInd w:val="0"/>
            </w:pPr>
          </w:p>
          <w:p w:rsidR="001F38A8" w:rsidRPr="00250588" w:rsidRDefault="001F38A8" w:rsidP="001F38A8">
            <w:r w:rsidRPr="00250588">
              <w:t xml:space="preserve">Us History:  </w:t>
            </w:r>
            <w:r w:rsidRPr="00250588">
              <w:rPr>
                <w:b/>
                <w:bCs/>
              </w:rPr>
              <w:t xml:space="preserve">9.6.3 - </w:t>
            </w:r>
            <w:r w:rsidRPr="00250588">
              <w:t>Investigate how technological change transformed American society and created popular culture.</w:t>
            </w:r>
          </w:p>
          <w:p w:rsidR="001F38A8" w:rsidRPr="001F38A8" w:rsidRDefault="001F38A8" w:rsidP="001F38A8">
            <w:pPr>
              <w:ind w:left="720"/>
            </w:pPr>
            <w:r w:rsidRPr="001F38A8">
              <w:rPr>
                <w:b/>
                <w:bCs/>
              </w:rPr>
              <w:t xml:space="preserve">10.6.2 - </w:t>
            </w:r>
            <w:r w:rsidRPr="001F38A8">
              <w:t>Understand the implications of the changing American society.</w:t>
            </w:r>
          </w:p>
          <w:p w:rsidR="00C34221" w:rsidRPr="00250588" w:rsidRDefault="00C34221" w:rsidP="00847209">
            <w:pPr>
              <w:widowControl w:val="0"/>
              <w:autoSpaceDE w:val="0"/>
              <w:autoSpaceDN w:val="0"/>
              <w:adjustRightInd w:val="0"/>
            </w:pPr>
          </w:p>
          <w:p w:rsidR="00C34221" w:rsidRDefault="00C34221" w:rsidP="001F38A8">
            <w:pPr>
              <w:widowControl w:val="0"/>
              <w:autoSpaceDE w:val="0"/>
              <w:autoSpaceDN w:val="0"/>
              <w:adjustRightInd w:val="0"/>
            </w:pPr>
            <w:r w:rsidRPr="00250588">
              <w:t>Spanish</w:t>
            </w:r>
            <w:r w:rsidR="0077685B">
              <w:t xml:space="preserve"> I and II</w:t>
            </w:r>
            <w:r w:rsidRPr="00250588">
              <w:t xml:space="preserve">:  </w:t>
            </w:r>
            <w:r w:rsidR="001F38A8" w:rsidRPr="00250588">
              <w:t xml:space="preserve">Standard </w:t>
            </w:r>
            <w:proofErr w:type="gramStart"/>
            <w:r w:rsidR="001F38A8" w:rsidRPr="00250588">
              <w:t>2.0  Gain</w:t>
            </w:r>
            <w:proofErr w:type="gramEnd"/>
            <w:r w:rsidR="001F38A8" w:rsidRPr="00250588">
              <w:t xml:space="preserve"> knowledge and understanding of other cultures.  Standard 3.00 Connect with other disciplines to acquire information.</w:t>
            </w:r>
          </w:p>
          <w:p w:rsidR="00250588" w:rsidRDefault="00250588" w:rsidP="001F38A8">
            <w:pPr>
              <w:widowControl w:val="0"/>
              <w:autoSpaceDE w:val="0"/>
              <w:autoSpaceDN w:val="0"/>
              <w:adjustRightInd w:val="0"/>
            </w:pPr>
          </w:p>
          <w:p w:rsidR="00250588" w:rsidRDefault="00250588" w:rsidP="001F38A8">
            <w:pPr>
              <w:widowControl w:val="0"/>
              <w:autoSpaceDE w:val="0"/>
              <w:autoSpaceDN w:val="0"/>
              <w:adjustRightInd w:val="0"/>
            </w:pPr>
            <w:r>
              <w:t xml:space="preserve">Economics:  Standard </w:t>
            </w:r>
            <w:proofErr w:type="gramStart"/>
            <w:r>
              <w:t>6.3  Understand</w:t>
            </w:r>
            <w:proofErr w:type="gramEnd"/>
            <w:r>
              <w:t xml:space="preserve"> the knowledge, skills, and attitudes necessary to function effectively in a technology-expanding global economy.</w:t>
            </w:r>
          </w:p>
          <w:p w:rsidR="00CA5491" w:rsidRDefault="00CA5491" w:rsidP="001F38A8">
            <w:pPr>
              <w:widowControl w:val="0"/>
              <w:autoSpaceDE w:val="0"/>
              <w:autoSpaceDN w:val="0"/>
              <w:adjustRightInd w:val="0"/>
            </w:pPr>
          </w:p>
          <w:p w:rsidR="00CA5491" w:rsidRDefault="00CA5491" w:rsidP="001F38A8">
            <w:pPr>
              <w:widowControl w:val="0"/>
              <w:autoSpaceDE w:val="0"/>
              <w:autoSpaceDN w:val="0"/>
              <w:adjustRightInd w:val="0"/>
            </w:pPr>
            <w:r>
              <w:t xml:space="preserve">Automotive:  Use protective clothing;  Responding to safety communications;  Maintain a portfolio of written records </w:t>
            </w:r>
          </w:p>
          <w:p w:rsidR="00CA5491" w:rsidRDefault="00CA5491" w:rsidP="001F38A8">
            <w:pPr>
              <w:widowControl w:val="0"/>
              <w:autoSpaceDE w:val="0"/>
              <w:autoSpaceDN w:val="0"/>
              <w:adjustRightInd w:val="0"/>
            </w:pPr>
          </w:p>
          <w:p w:rsidR="00CA5491" w:rsidRDefault="00CA5491" w:rsidP="001F38A8">
            <w:pPr>
              <w:widowControl w:val="0"/>
              <w:autoSpaceDE w:val="0"/>
              <w:autoSpaceDN w:val="0"/>
              <w:adjustRightInd w:val="0"/>
            </w:pPr>
            <w:r>
              <w:t xml:space="preserve">ELL:  </w:t>
            </w:r>
          </w:p>
          <w:p w:rsidR="00CA5491" w:rsidRDefault="00CA5491" w:rsidP="001F38A8">
            <w:pPr>
              <w:widowControl w:val="0"/>
              <w:autoSpaceDE w:val="0"/>
              <w:autoSpaceDN w:val="0"/>
              <w:adjustRightInd w:val="0"/>
            </w:pPr>
          </w:p>
          <w:p w:rsidR="00CA5491" w:rsidRDefault="00CA5491" w:rsidP="001F38A8">
            <w:pPr>
              <w:widowControl w:val="0"/>
              <w:autoSpaceDE w:val="0"/>
              <w:autoSpaceDN w:val="0"/>
              <w:adjustRightInd w:val="0"/>
            </w:pPr>
            <w:r>
              <w:t>Wellness:</w:t>
            </w:r>
          </w:p>
          <w:p w:rsidR="00CA5491" w:rsidRDefault="00CA5491" w:rsidP="001F38A8">
            <w:pPr>
              <w:widowControl w:val="0"/>
              <w:autoSpaceDE w:val="0"/>
              <w:autoSpaceDN w:val="0"/>
              <w:adjustRightInd w:val="0"/>
            </w:pPr>
          </w:p>
          <w:p w:rsidR="00CA5491" w:rsidRDefault="00CA5491" w:rsidP="001F38A8">
            <w:pPr>
              <w:widowControl w:val="0"/>
              <w:autoSpaceDE w:val="0"/>
              <w:autoSpaceDN w:val="0"/>
              <w:adjustRightInd w:val="0"/>
            </w:pPr>
            <w:r>
              <w:t>Physical Education:</w:t>
            </w:r>
          </w:p>
          <w:p w:rsidR="0077685B" w:rsidRDefault="0077685B" w:rsidP="001F38A8">
            <w:pPr>
              <w:widowControl w:val="0"/>
              <w:autoSpaceDE w:val="0"/>
              <w:autoSpaceDN w:val="0"/>
              <w:adjustRightInd w:val="0"/>
            </w:pPr>
          </w:p>
          <w:p w:rsidR="0077685B" w:rsidRDefault="0077685B" w:rsidP="001F38A8">
            <w:pPr>
              <w:widowControl w:val="0"/>
              <w:autoSpaceDE w:val="0"/>
              <w:autoSpaceDN w:val="0"/>
              <w:adjustRightInd w:val="0"/>
            </w:pPr>
            <w:r>
              <w:t>Art:</w:t>
            </w:r>
            <w:r w:rsidR="00597FB5">
              <w:t xml:space="preserve">   </w:t>
            </w:r>
          </w:p>
          <w:p w:rsidR="0077685B" w:rsidRDefault="0077685B" w:rsidP="001F38A8">
            <w:pPr>
              <w:widowControl w:val="0"/>
              <w:autoSpaceDE w:val="0"/>
              <w:autoSpaceDN w:val="0"/>
              <w:adjustRightInd w:val="0"/>
            </w:pPr>
          </w:p>
          <w:p w:rsidR="0077685B" w:rsidRDefault="0077685B" w:rsidP="001F38A8">
            <w:pPr>
              <w:widowControl w:val="0"/>
              <w:autoSpaceDE w:val="0"/>
              <w:autoSpaceDN w:val="0"/>
              <w:adjustRightInd w:val="0"/>
            </w:pPr>
            <w:r>
              <w:t>Music:</w:t>
            </w:r>
          </w:p>
          <w:p w:rsidR="0077685B" w:rsidRDefault="0077685B" w:rsidP="001F38A8">
            <w:pPr>
              <w:widowControl w:val="0"/>
              <w:autoSpaceDE w:val="0"/>
              <w:autoSpaceDN w:val="0"/>
              <w:adjustRightInd w:val="0"/>
            </w:pPr>
          </w:p>
          <w:p w:rsidR="0077685B" w:rsidRDefault="0077685B" w:rsidP="001F38A8">
            <w:pPr>
              <w:widowControl w:val="0"/>
              <w:autoSpaceDE w:val="0"/>
              <w:autoSpaceDN w:val="0"/>
              <w:adjustRightInd w:val="0"/>
            </w:pPr>
            <w:r>
              <w:t>Life Skills:</w:t>
            </w:r>
          </w:p>
          <w:p w:rsidR="001976E1" w:rsidRDefault="001976E1" w:rsidP="001F38A8">
            <w:pPr>
              <w:widowControl w:val="0"/>
              <w:autoSpaceDE w:val="0"/>
              <w:autoSpaceDN w:val="0"/>
              <w:adjustRightInd w:val="0"/>
            </w:pPr>
          </w:p>
          <w:p w:rsidR="001976E1" w:rsidRDefault="001976E1" w:rsidP="001F38A8">
            <w:pPr>
              <w:widowControl w:val="0"/>
              <w:autoSpaceDE w:val="0"/>
              <w:autoSpaceDN w:val="0"/>
              <w:adjustRightInd w:val="0"/>
            </w:pPr>
            <w:r>
              <w:t>AVID:</w:t>
            </w:r>
          </w:p>
          <w:p w:rsidR="00EA3EA4" w:rsidRDefault="00EA3EA4" w:rsidP="001F38A8">
            <w:pPr>
              <w:widowControl w:val="0"/>
              <w:autoSpaceDE w:val="0"/>
              <w:autoSpaceDN w:val="0"/>
              <w:adjustRightInd w:val="0"/>
            </w:pPr>
          </w:p>
          <w:p w:rsidR="00EA3EA4" w:rsidRPr="00EF3810" w:rsidRDefault="00EA3EA4" w:rsidP="001F38A8">
            <w:pPr>
              <w:widowControl w:val="0"/>
              <w:autoSpaceDE w:val="0"/>
              <w:autoSpaceDN w:val="0"/>
              <w:adjustRightInd w:val="0"/>
              <w:rPr>
                <w:rFonts w:ascii="ChaparralPro-Regular" w:hAnsi="ChaparralPro-Regular"/>
              </w:rPr>
            </w:pPr>
            <w:r>
              <w:t>Government:</w:t>
            </w:r>
          </w:p>
        </w:tc>
      </w:tr>
      <w:tr w:rsidR="007D20EE" w:rsidRPr="00EF3810" w:rsidTr="004A1C1B">
        <w:trPr>
          <w:trHeight w:hRule="exact" w:val="173"/>
        </w:trPr>
        <w:tc>
          <w:tcPr>
            <w:tcW w:w="7560" w:type="dxa"/>
            <w:gridSpan w:val="11"/>
            <w:tcBorders>
              <w:top w:val="single" w:sz="4" w:space="0" w:color="000000"/>
              <w:left w:val="single" w:sz="4" w:space="0" w:color="000000"/>
              <w:bottom w:val="single" w:sz="4" w:space="0" w:color="000000"/>
              <w:right w:val="single" w:sz="4" w:space="0" w:color="000000"/>
            </w:tcBorders>
            <w:shd w:val="clear" w:color="auto" w:fill="D9D9D9"/>
          </w:tcPr>
          <w:p w:rsidR="007D20EE" w:rsidRPr="00EF3810" w:rsidRDefault="007D20EE" w:rsidP="00847209">
            <w:pPr>
              <w:widowControl w:val="0"/>
              <w:suppressAutoHyphens/>
              <w:autoSpaceDE w:val="0"/>
              <w:autoSpaceDN w:val="0"/>
              <w:adjustRightInd w:val="0"/>
              <w:textAlignment w:val="center"/>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E</w:t>
            </w:r>
          </w:p>
        </w:tc>
        <w:tc>
          <w:tcPr>
            <w:tcW w:w="4950" w:type="dxa"/>
            <w:gridSpan w:val="9"/>
            <w:tcBorders>
              <w:top w:val="single" w:sz="4" w:space="0" w:color="000000"/>
              <w:left w:val="single" w:sz="4" w:space="0" w:color="000000"/>
              <w:bottom w:val="single" w:sz="4" w:space="0" w:color="000000"/>
              <w:right w:val="single" w:sz="4" w:space="0" w:color="000000"/>
            </w:tcBorders>
            <w:shd w:val="clear" w:color="auto" w:fill="D9D9D9"/>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textAlignment w:val="center"/>
              <w:rPr>
                <w:color w:val="000000"/>
              </w:rPr>
            </w:pPr>
            <w:r w:rsidRPr="00EF3810">
              <w:rPr>
                <w:color w:val="000000"/>
              </w:rPr>
              <w:t xml:space="preserve"> </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E</w:t>
            </w:r>
          </w:p>
        </w:tc>
      </w:tr>
      <w:tr w:rsidR="007D20EE" w:rsidRPr="008E4DE9" w:rsidTr="004A1C1B">
        <w:trPr>
          <w:trHeight w:hRule="exact" w:val="590"/>
        </w:trPr>
        <w:tc>
          <w:tcPr>
            <w:tcW w:w="2663"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7D20EE" w:rsidRPr="00CD7B6F" w:rsidRDefault="007D20EE" w:rsidP="00847209">
            <w:pPr>
              <w:widowControl w:val="0"/>
              <w:suppressAutoHyphens/>
              <w:autoSpaceDE w:val="0"/>
              <w:autoSpaceDN w:val="0"/>
              <w:adjustRightInd w:val="0"/>
              <w:textAlignment w:val="center"/>
              <w:rPr>
                <w:color w:val="000000"/>
              </w:rPr>
            </w:pPr>
            <w:r>
              <w:rPr>
                <w:b/>
                <w:color w:val="000000"/>
              </w:rPr>
              <w:t>Professional (</w:t>
            </w:r>
            <w:r w:rsidRPr="007474B8">
              <w:rPr>
                <w:b/>
                <w:color w:val="000000"/>
              </w:rPr>
              <w:t>21st Century</w:t>
            </w:r>
            <w:r>
              <w:rPr>
                <w:b/>
                <w:color w:val="000000"/>
              </w:rPr>
              <w:t>)</w:t>
            </w:r>
            <w:r w:rsidRPr="007474B8">
              <w:rPr>
                <w:b/>
                <w:color w:val="000000"/>
              </w:rPr>
              <w:t xml:space="preserve"> Skills</w:t>
            </w:r>
            <w:r w:rsidRPr="007474B8">
              <w:rPr>
                <w:color w:val="000000"/>
              </w:rPr>
              <w:t xml:space="preserve"> </w:t>
            </w:r>
            <w:r w:rsidR="00CD7B6F">
              <w:rPr>
                <w:color w:val="000000"/>
              </w:rPr>
              <w:t xml:space="preserve">to be taught, </w:t>
            </w:r>
            <w:r w:rsidRPr="009A17E5">
              <w:rPr>
                <w:color w:val="000000"/>
              </w:rPr>
              <w:t>assessed</w:t>
            </w:r>
            <w:r w:rsidR="00CD7B6F">
              <w:rPr>
                <w:color w:val="000000"/>
              </w:rPr>
              <w:t xml:space="preserve"> and/or encouraged</w:t>
            </w:r>
            <w:r w:rsidRPr="00EF3810">
              <w:rPr>
                <w:b/>
                <w:color w:val="000000"/>
              </w:rPr>
              <w:t>:</w:t>
            </w: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sidRPr="00EF3810">
              <w:rPr>
                <w:color w:val="000000"/>
              </w:rPr>
              <w:t>Collaboration</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8E4DE9" w:rsidRDefault="007D20EE" w:rsidP="00847209">
            <w:pPr>
              <w:widowControl w:val="0"/>
              <w:autoSpaceDE w:val="0"/>
              <w:autoSpaceDN w:val="0"/>
              <w:adjustRightInd w:val="0"/>
              <w:spacing w:before="40" w:line="288" w:lineRule="auto"/>
              <w:jc w:val="center"/>
              <w:textAlignment w:val="center"/>
              <w:rP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Pr>
                <w:color w:val="000000"/>
              </w:rPr>
              <w:t>Other:</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7D20EE"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Pr>
                <w:color w:val="000000"/>
              </w:rPr>
              <w:t>Communication (Oral Presentation)</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color w:val="000000"/>
              </w:rPr>
            </w:pP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7D20EE"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sidRPr="00EF3810">
              <w:rPr>
                <w:color w:val="000000"/>
              </w:rPr>
              <w:t>Cr</w:t>
            </w:r>
            <w:r>
              <w:rPr>
                <w:color w:val="000000"/>
              </w:rPr>
              <w:t>itical Thinking/Problem Solving</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CD7B6F" w:rsidRPr="00EF3810" w:rsidTr="00D9337C">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autoSpaceDE w:val="0"/>
              <w:autoSpaceDN w:val="0"/>
              <w:adjustRightInd w:val="0"/>
              <w:rPr>
                <w:rFonts w:ascii="ChaparralPro-Regular" w:hAnsi="ChaparralPro-Regular"/>
                <w:sz w:val="16"/>
              </w:rPr>
            </w:pPr>
          </w:p>
        </w:tc>
      </w:tr>
      <w:tr w:rsidR="00550344" w:rsidRPr="008E4DE9" w:rsidTr="001B55A3">
        <w:trPr>
          <w:trHeight w:hRule="exact" w:val="259"/>
        </w:trPr>
        <w:tc>
          <w:tcPr>
            <w:tcW w:w="1967" w:type="dxa"/>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550344" w:rsidRPr="00EF3810" w:rsidRDefault="00550344"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Major</w:t>
            </w:r>
            <w:r w:rsidRPr="00EF3810">
              <w:rPr>
                <w:b/>
                <w:color w:val="000000"/>
              </w:rPr>
              <w:t xml:space="preserve"> Products &amp; Performances</w:t>
            </w:r>
          </w:p>
        </w:tc>
        <w:tc>
          <w:tcPr>
            <w:tcW w:w="1459" w:type="dxa"/>
            <w:gridSpan w:val="3"/>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550344" w:rsidRPr="00EF3810" w:rsidRDefault="00550344" w:rsidP="00847209">
            <w:pPr>
              <w:widowControl w:val="0"/>
              <w:suppressAutoHyphens/>
              <w:autoSpaceDE w:val="0"/>
              <w:autoSpaceDN w:val="0"/>
              <w:adjustRightInd w:val="0"/>
              <w:spacing w:line="288" w:lineRule="auto"/>
              <w:textAlignment w:val="center"/>
              <w:rPr>
                <w:color w:val="000000"/>
              </w:rPr>
            </w:pPr>
            <w:r w:rsidRPr="00EF3810">
              <w:rPr>
                <w:color w:val="000000"/>
              </w:rPr>
              <w:t>Group:</w:t>
            </w:r>
          </w:p>
          <w:p w:rsidR="00550344" w:rsidRPr="00EF3810" w:rsidRDefault="00550344"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550344" w:rsidRPr="00EF3810" w:rsidRDefault="00B43DDD"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Group proposal</w:t>
            </w:r>
            <w:bookmarkStart w:id="0" w:name="_GoBack"/>
            <w:bookmarkEnd w:id="0"/>
          </w:p>
        </w:tc>
        <w:tc>
          <w:tcPr>
            <w:tcW w:w="3330" w:type="dxa"/>
            <w:gridSpan w:val="9"/>
            <w:tcBorders>
              <w:top w:val="single" w:sz="4" w:space="0" w:color="000000"/>
              <w:left w:val="single" w:sz="4" w:space="0" w:color="000000"/>
              <w:right w:val="single" w:sz="4" w:space="0" w:color="000000"/>
            </w:tcBorders>
            <w:shd w:val="solid" w:color="FFFFFF" w:fill="auto"/>
          </w:tcPr>
          <w:p w:rsidR="00550344" w:rsidRPr="008E4DE9" w:rsidRDefault="00550344" w:rsidP="00847209">
            <w:pPr>
              <w:widowControl w:val="0"/>
              <w:suppressAutoHyphens/>
              <w:autoSpaceDE w:val="0"/>
              <w:autoSpaceDN w:val="0"/>
              <w:adjustRightInd w:val="0"/>
              <w:textAlignment w:val="center"/>
              <w:rPr>
                <w:b/>
                <w:color w:val="000000"/>
                <w:position w:val="6"/>
                <w:sz w:val="18"/>
                <w:szCs w:val="22"/>
              </w:rPr>
            </w:pPr>
            <w:r w:rsidRPr="008E4DE9">
              <w:rPr>
                <w:b/>
                <w:color w:val="000000"/>
                <w:position w:val="6"/>
                <w:sz w:val="18"/>
                <w:szCs w:val="22"/>
              </w:rPr>
              <w:t>Presentation Audience</w:t>
            </w:r>
          </w:p>
          <w:p w:rsidR="00550344" w:rsidRPr="008E4DE9" w:rsidRDefault="00550344" w:rsidP="00847209">
            <w:pPr>
              <w:widowControl w:val="0"/>
              <w:suppressAutoHyphens/>
              <w:autoSpaceDE w:val="0"/>
              <w:autoSpaceDN w:val="0"/>
              <w:adjustRightInd w:val="0"/>
              <w:textAlignment w:val="center"/>
              <w:rPr>
                <w:b/>
                <w:color w:val="000000"/>
                <w:sz w:val="18"/>
              </w:rPr>
            </w:pPr>
            <w:r w:rsidRPr="008E4DE9">
              <w:rPr>
                <w:color w:val="000000"/>
                <w:sz w:val="18"/>
                <w:szCs w:val="22"/>
              </w:rPr>
              <w:t xml:space="preserve"> </w:t>
            </w:r>
            <w:r w:rsidRPr="008E4DE9">
              <w:rPr>
                <w:b/>
                <w:color w:val="000000"/>
                <w:sz w:val="18"/>
              </w:rPr>
              <w:t>Presentation Audience:</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r w:rsidRPr="008E4DE9">
              <w:rPr>
                <w:color w:val="000000"/>
                <w:sz w:val="18"/>
                <w:szCs w:val="22"/>
              </w:rPr>
              <w:t>  Class</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School</w:t>
            </w:r>
            <w:r w:rsidRPr="008E4DE9">
              <w:rPr>
                <w:color w:val="000000"/>
                <w:sz w:val="18"/>
                <w:szCs w:val="32"/>
              </w:rPr>
              <w:t xml:space="preserve"> </w:t>
            </w:r>
          </w:p>
          <w:p w:rsidR="00550344" w:rsidRPr="008E4DE9" w:rsidRDefault="00550344" w:rsidP="00847209">
            <w:pPr>
              <w:widowControl w:val="0"/>
              <w:suppressAutoHyphens/>
              <w:autoSpaceDE w:val="0"/>
              <w:autoSpaceDN w:val="0"/>
              <w:adjustRightInd w:val="0"/>
              <w:textAlignment w:val="center"/>
              <w:rPr>
                <w:rFonts w:ascii="ChaparralPro-Regular" w:hAnsi="ChaparralPro-Regular"/>
                <w:color w:val="000000"/>
                <w:sz w:val="18"/>
              </w:rPr>
            </w:pP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top w:val="single" w:sz="4" w:space="0" w:color="000000"/>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Class</w:t>
            </w: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School</w:t>
            </w: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Community</w:t>
            </w:r>
          </w:p>
        </w:tc>
      </w:tr>
      <w:tr w:rsidR="00550344" w:rsidRPr="008E4DE9" w:rsidTr="00550344">
        <w:trPr>
          <w:trHeight w:hRule="exact" w:val="288"/>
        </w:trPr>
        <w:tc>
          <w:tcPr>
            <w:tcW w:w="1967" w:type="dxa"/>
            <w:vMerge/>
            <w:tcBorders>
              <w:left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val="restart"/>
            <w:tcBorders>
              <w:top w:val="single" w:sz="4" w:space="0" w:color="000000"/>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rFonts w:ascii="ChaparralPro-Regular" w:hAnsi="ChaparralPro-Regular"/>
                <w:color w:val="000000"/>
              </w:rPr>
            </w:pPr>
            <w:r w:rsidRPr="00EF3810">
              <w:rPr>
                <w:color w:val="000000"/>
              </w:rPr>
              <w:t>Individual:</w:t>
            </w: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550344" w:rsidRDefault="00C87978" w:rsidP="00847209">
            <w:pPr>
              <w:widowControl w:val="0"/>
              <w:autoSpaceDE w:val="0"/>
              <w:autoSpaceDN w:val="0"/>
              <w:adjustRightInd w:val="0"/>
              <w:rPr>
                <w:rFonts w:ascii="ChaparralPro-Regular" w:hAnsi="ChaparralPro-Regular"/>
              </w:rPr>
            </w:pPr>
            <w:r>
              <w:rPr>
                <w:rFonts w:ascii="ChaparralPro-Regular" w:hAnsi="ChaparralPro-Regular"/>
              </w:rPr>
              <w:t>Data collection &amp; analysis</w:t>
            </w:r>
          </w:p>
          <w:p w:rsidR="00C87978" w:rsidRDefault="00C87978" w:rsidP="00847209">
            <w:pPr>
              <w:widowControl w:val="0"/>
              <w:autoSpaceDE w:val="0"/>
              <w:autoSpaceDN w:val="0"/>
              <w:adjustRightInd w:val="0"/>
              <w:rPr>
                <w:rFonts w:ascii="ChaparralPro-Regular" w:hAnsi="ChaparralPro-Regular"/>
              </w:rPr>
            </w:pPr>
            <w:r>
              <w:rPr>
                <w:rFonts w:ascii="ChaparralPro-Regular" w:hAnsi="ChaparralPro-Regular"/>
              </w:rPr>
              <w:t>Cost estimate for proposed solution</w:t>
            </w:r>
          </w:p>
          <w:p w:rsidR="00C87978" w:rsidRPr="00EF3810" w:rsidRDefault="00C87978" w:rsidP="00847209">
            <w:pPr>
              <w:widowControl w:val="0"/>
              <w:autoSpaceDE w:val="0"/>
              <w:autoSpaceDN w:val="0"/>
              <w:adjustRightInd w:val="0"/>
              <w:rPr>
                <w:rFonts w:ascii="ChaparralPro-Regular" w:hAnsi="ChaparralPro-Regular"/>
              </w:rPr>
            </w:pPr>
            <w:r>
              <w:rPr>
                <w:rFonts w:ascii="ChaparralPro-Regular" w:hAnsi="ChaparralPro-Regular"/>
              </w:rPr>
              <w:t>Multi-media presentation  (students in Computer Applications)</w:t>
            </w: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suppressAutoHyphens/>
              <w:autoSpaceDE w:val="0"/>
              <w:autoSpaceDN w:val="0"/>
              <w:adjustRightInd w:val="0"/>
              <w:textAlignment w:val="center"/>
              <w:rPr>
                <w:rFonts w:ascii="ChaparralPro-Regular" w:hAnsi="ChaparralPro-Regular"/>
                <w:color w:val="000000"/>
                <w:position w:val="4"/>
                <w:sz w:val="18"/>
              </w:rPr>
            </w:pPr>
            <w:r w:rsidRPr="008E4DE9">
              <w:rPr>
                <w:color w:val="000000"/>
                <w:position w:val="4"/>
                <w:sz w:val="18"/>
                <w:szCs w:val="22"/>
              </w:rPr>
              <w:t>Experts</w:t>
            </w:r>
          </w:p>
        </w:tc>
      </w:tr>
      <w:tr w:rsidR="00550344" w:rsidRPr="008E4DE9" w:rsidTr="00550344">
        <w:trPr>
          <w:trHeight w:hRule="exact" w:val="259"/>
        </w:trPr>
        <w:tc>
          <w:tcPr>
            <w:tcW w:w="1967" w:type="dxa"/>
            <w:vMerge/>
            <w:tcBorders>
              <w:left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autoSpaceDE w:val="0"/>
              <w:autoSpaceDN w:val="0"/>
              <w:adjustRightInd w:val="0"/>
              <w:rPr>
                <w:rFonts w:ascii="ChaparralPro-Regular" w:hAnsi="ChaparralPro-Regular"/>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autoSpaceDE w:val="0"/>
              <w:autoSpaceDN w:val="0"/>
              <w:adjustRightInd w:val="0"/>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autoSpaceDE w:val="0"/>
              <w:autoSpaceDN w:val="0"/>
              <w:adjustRightInd w:val="0"/>
              <w:rPr>
                <w:color w:val="000000"/>
                <w:position w:val="4"/>
                <w:sz w:val="18"/>
                <w:szCs w:val="22"/>
              </w:rPr>
            </w:pPr>
            <w:r w:rsidRPr="008E4DE9">
              <w:rPr>
                <w:color w:val="000000"/>
                <w:position w:val="4"/>
                <w:sz w:val="18"/>
                <w:szCs w:val="22"/>
              </w:rPr>
              <w:t>Web</w:t>
            </w:r>
          </w:p>
        </w:tc>
      </w:tr>
      <w:tr w:rsidR="00550344" w:rsidRPr="008E4DE9" w:rsidTr="00550344">
        <w:trPr>
          <w:trHeight w:hRule="exact" w:val="288"/>
        </w:trPr>
        <w:tc>
          <w:tcPr>
            <w:tcW w:w="1967" w:type="dxa"/>
            <w:vMerge/>
            <w:tcBorders>
              <w:left w:val="single" w:sz="4" w:space="0" w:color="000000"/>
              <w:bottom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autoSpaceDE w:val="0"/>
              <w:autoSpaceDN w:val="0"/>
              <w:adjustRightInd w:val="0"/>
              <w:rPr>
                <w:rFonts w:ascii="ChaparralPro-Regular" w:hAnsi="ChaparralPro-Regular"/>
              </w:rPr>
            </w:pPr>
          </w:p>
        </w:tc>
        <w:tc>
          <w:tcPr>
            <w:tcW w:w="450" w:type="dxa"/>
            <w:tcBorders>
              <w:left w:val="single" w:sz="4" w:space="0" w:color="000000"/>
              <w:bottom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autoSpaceDE w:val="0"/>
              <w:autoSpaceDN w:val="0"/>
              <w:adjustRightInd w:val="0"/>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autoSpaceDE w:val="0"/>
              <w:autoSpaceDN w:val="0"/>
              <w:adjustRightInd w:val="0"/>
              <w:rPr>
                <w:rFonts w:ascii="ChaparralPro-Regular" w:hAnsi="ChaparralPro-Regular"/>
                <w:color w:val="000000"/>
                <w:sz w:val="18"/>
              </w:rPr>
            </w:pPr>
            <w:r w:rsidRPr="008E4DE9">
              <w:rPr>
                <w:color w:val="000000"/>
                <w:sz w:val="18"/>
                <w:szCs w:val="22"/>
              </w:rPr>
              <w:t>Other:</w:t>
            </w:r>
          </w:p>
        </w:tc>
      </w:tr>
      <w:tr w:rsidR="00CD7B6F" w:rsidRPr="00EF3810" w:rsidTr="00010E18">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CD7B6F" w:rsidRPr="00EF3810" w:rsidRDefault="00CD7B6F" w:rsidP="00847209">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2</w:t>
            </w:r>
          </w:p>
          <w:p w:rsidR="00CD7B6F" w:rsidRPr="00EF3810" w:rsidRDefault="00CD7B6F"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CD7B6F" w:rsidRPr="00EF3810" w:rsidTr="009513ED">
        <w:trPr>
          <w:trHeight w:hRule="exact" w:val="1022"/>
        </w:trPr>
        <w:tc>
          <w:tcPr>
            <w:tcW w:w="1984" w:type="dxa"/>
            <w:gridSpan w:val="2"/>
            <w:tcBorders>
              <w:top w:val="single" w:sz="4" w:space="0" w:color="000000"/>
              <w:left w:val="single" w:sz="4" w:space="0" w:color="000000"/>
              <w:bottom w:val="single" w:sz="4" w:space="0" w:color="000000"/>
              <w:right w:val="single" w:sz="4" w:space="0" w:color="000000"/>
            </w:tcBorders>
            <w:tcMar>
              <w:top w:w="58" w:type="dxa"/>
              <w:left w:w="72" w:type="dxa"/>
              <w:bottom w:w="58" w:type="dxa"/>
              <w:right w:w="29" w:type="dxa"/>
            </w:tcMar>
          </w:tcPr>
          <w:p w:rsidR="00CD7B6F" w:rsidRPr="008E4DE9" w:rsidRDefault="00CD7B6F" w:rsidP="00847209">
            <w:pPr>
              <w:widowControl w:val="0"/>
              <w:autoSpaceDE w:val="0"/>
              <w:autoSpaceDN w:val="0"/>
              <w:adjustRightInd w:val="0"/>
              <w:spacing w:line="240" w:lineRule="exact"/>
            </w:pPr>
            <w:r w:rsidRPr="00EF3810">
              <w:rPr>
                <w:b/>
                <w:color w:val="000000"/>
              </w:rPr>
              <w:t>Entry Event</w:t>
            </w:r>
            <w:r w:rsidRPr="00EF3810">
              <w:rPr>
                <w:color w:val="000000"/>
              </w:rPr>
              <w:t xml:space="preserve"> </w:t>
            </w:r>
            <w:r w:rsidRPr="008E4DE9">
              <w:t>to</w:t>
            </w:r>
          </w:p>
          <w:p w:rsidR="00CD7B6F" w:rsidRPr="00A5178E" w:rsidRDefault="00CD7B6F" w:rsidP="00847209">
            <w:pPr>
              <w:widowControl w:val="0"/>
              <w:autoSpaceDE w:val="0"/>
              <w:autoSpaceDN w:val="0"/>
              <w:adjustRightInd w:val="0"/>
              <w:spacing w:line="240" w:lineRule="exact"/>
            </w:pPr>
            <w:r w:rsidRPr="008E4DE9">
              <w:t>launch inquiry</w:t>
            </w:r>
            <w:r>
              <w:t xml:space="preserve">, </w:t>
            </w:r>
            <w:r>
              <w:br/>
            </w:r>
            <w:r w:rsidRPr="008E4DE9">
              <w:t>engage stude</w:t>
            </w:r>
            <w:r w:rsidRPr="008E4DE9">
              <w:rPr>
                <w:rFonts w:ascii="ChaparralPro-Regular" w:hAnsi="ChaparralPro-Regular"/>
              </w:rPr>
              <w:t>nts:</w:t>
            </w:r>
          </w:p>
        </w:tc>
        <w:tc>
          <w:tcPr>
            <w:tcW w:w="13226" w:type="dxa"/>
            <w:gridSpan w:val="27"/>
            <w:tcBorders>
              <w:top w:val="single" w:sz="4" w:space="0" w:color="000000"/>
              <w:left w:val="single" w:sz="4" w:space="0" w:color="000000"/>
              <w:bottom w:val="single" w:sz="4" w:space="0" w:color="000000"/>
              <w:right w:val="single" w:sz="4" w:space="0" w:color="000000"/>
            </w:tcBorders>
          </w:tcPr>
          <w:p w:rsidR="00CD7B6F" w:rsidRPr="00EF3810" w:rsidRDefault="00CD7B6F" w:rsidP="00847209">
            <w:pPr>
              <w:widowControl w:val="0"/>
              <w:suppressAutoHyphens/>
              <w:autoSpaceDE w:val="0"/>
              <w:autoSpaceDN w:val="0"/>
              <w:adjustRightInd w:val="0"/>
              <w:spacing w:line="288" w:lineRule="auto"/>
              <w:textAlignment w:val="center"/>
              <w:rPr>
                <w:color w:val="000000"/>
                <w:sz w:val="22"/>
                <w:szCs w:val="22"/>
              </w:rPr>
            </w:pPr>
            <w:r w:rsidRPr="00EF3810">
              <w:rPr>
                <w:color w:val="000000"/>
                <w:sz w:val="22"/>
                <w:szCs w:val="22"/>
              </w:rPr>
              <w:t xml:space="preserve"> </w:t>
            </w:r>
          </w:p>
          <w:p w:rsidR="00CD7B6F" w:rsidRPr="00EF3810" w:rsidRDefault="00CD7B6F"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r>
      <w:tr w:rsidR="00CD7B6F" w:rsidRPr="008E4DE9" w:rsidTr="00A47896">
        <w:trPr>
          <w:gridAfter w:val="2"/>
          <w:wAfter w:w="517" w:type="dxa"/>
          <w:trHeight w:hRule="exact" w:val="446"/>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Assessments</w:t>
            </w:r>
          </w:p>
        </w:tc>
        <w:tc>
          <w:tcPr>
            <w:tcW w:w="2044" w:type="dxa"/>
            <w:gridSpan w:val="4"/>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jc w:val="center"/>
              <w:textAlignment w:val="center"/>
              <w:rPr>
                <w:b/>
                <w:color w:val="000000"/>
              </w:rPr>
            </w:pPr>
            <w:r w:rsidRPr="00EF3810">
              <w:rPr>
                <w:b/>
                <w:color w:val="000000"/>
              </w:rPr>
              <w:t>Formative Assessments</w:t>
            </w:r>
          </w:p>
          <w:p w:rsidR="00CD7B6F" w:rsidRPr="00EF3810" w:rsidRDefault="00CD7B6F"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(During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Quizzes/Tests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Practice Presentations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Journal/Learning Log</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Notes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Preliminary Plans/Outlines/Prototypes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Checklists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Rough Drafts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Concept Maps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Online Tests/Exams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Other:</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619"/>
        </w:trPr>
        <w:tc>
          <w:tcPr>
            <w:tcW w:w="1984" w:type="dxa"/>
            <w:gridSpan w:val="2"/>
            <w:vMerge/>
            <w:tcBorders>
              <w:top w:val="single" w:sz="4" w:space="0" w:color="000000"/>
              <w:left w:val="single" w:sz="4" w:space="0" w:color="000000"/>
              <w:bottom w:val="single" w:sz="4" w:space="0" w:color="000000"/>
              <w:right w:val="single" w:sz="4" w:space="0" w:color="000000"/>
            </w:tcBorders>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val="restart"/>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jc w:val="center"/>
              <w:textAlignment w:val="center"/>
              <w:rPr>
                <w:b/>
                <w:color w:val="000000"/>
              </w:rPr>
            </w:pPr>
            <w:r w:rsidRPr="00EF3810">
              <w:rPr>
                <w:b/>
                <w:color w:val="000000"/>
              </w:rPr>
              <w:t>Summative Assessments</w:t>
            </w:r>
          </w:p>
          <w:p w:rsidR="00CD7B6F" w:rsidRPr="00EF3810" w:rsidRDefault="00CD7B6F"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(End of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43" w:type="dxa"/>
              <w:right w:w="43" w:type="dxa"/>
            </w:tcMa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 xml:space="preserve">Written Product(s), with rubric: </w:t>
            </w:r>
          </w:p>
          <w:p w:rsidR="00CD7B6F" w:rsidRPr="00EF3810" w:rsidRDefault="00CD7B6F" w:rsidP="00847209">
            <w:pPr>
              <w:widowControl w:val="0"/>
              <w:suppressAutoHyphens/>
              <w:autoSpaceDE w:val="0"/>
              <w:autoSpaceDN w:val="0"/>
              <w:adjustRightInd w:val="0"/>
              <w:textAlignment w:val="center"/>
              <w:rPr>
                <w:color w:val="000000"/>
                <w:sz w:val="2"/>
                <w:szCs w:val="8"/>
              </w:rPr>
            </w:pP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sz w:val="16"/>
                <w:szCs w:val="16"/>
              </w:rPr>
              <w:t>____________________________________________________</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color w:val="000000"/>
                <w:sz w:val="22"/>
                <w:szCs w:val="22"/>
              </w:rPr>
            </w:pPr>
            <w:r w:rsidRPr="00EF3810">
              <w:rPr>
                <w:color w:val="000000"/>
              </w:rPr>
              <w:t>Other Product(s) or Performance(s), with</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rubric:</w:t>
            </w:r>
            <w:r w:rsidRPr="00EF3810">
              <w:rPr>
                <w:color w:val="000000"/>
                <w:sz w:val="16"/>
                <w:szCs w:val="16"/>
              </w:rPr>
              <w:t>______________________________________________</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Oral Presentation, with rubric</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Peer Evaluation</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 xml:space="preserve">Multiple Choice/Short Answer Test </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Self-Evaluation</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Essay Test</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Other:</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EF3810" w:rsidTr="008D12BE">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suppressAutoHyphens/>
              <w:autoSpaceDE w:val="0"/>
              <w:autoSpaceDN w:val="0"/>
              <w:adjustRightInd w:val="0"/>
              <w:textAlignment w:val="center"/>
              <w:rPr>
                <w:color w:val="000000"/>
                <w:sz w:val="4"/>
                <w:szCs w:val="4"/>
              </w:rPr>
            </w:pPr>
            <w:r w:rsidRPr="00EF3810">
              <w:rPr>
                <w:color w:val="000000"/>
                <w:sz w:val="4"/>
                <w:szCs w:val="4"/>
              </w:rPr>
              <w:t xml:space="preserve"> </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r>
      <w:tr w:rsidR="00CD7B6F" w:rsidRPr="001161EA" w:rsidTr="00B21102">
        <w:trPr>
          <w:trHeight w:hRule="exact" w:val="504"/>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Resources Needed</w:t>
            </w: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On-site people, facilities: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CD7B6F" w:rsidP="00847209">
            <w:pPr>
              <w:widowControl w:val="0"/>
              <w:autoSpaceDE w:val="0"/>
              <w:autoSpaceDN w:val="0"/>
              <w:adjustRightInd w:val="0"/>
              <w:rPr>
                <w:rFonts w:ascii="ChaparralPro-Regular" w:hAnsi="ChaparralPro-Regular"/>
              </w:rPr>
            </w:pPr>
          </w:p>
        </w:tc>
      </w:tr>
      <w:tr w:rsidR="00CD7B6F" w:rsidRPr="001161EA" w:rsidTr="003904F6">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Equipment:</w:t>
            </w:r>
          </w:p>
        </w:tc>
        <w:tc>
          <w:tcPr>
            <w:tcW w:w="10206" w:type="dxa"/>
            <w:gridSpan w:val="20"/>
            <w:tcBorders>
              <w:top w:val="single" w:sz="4" w:space="0" w:color="000000"/>
              <w:left w:val="single" w:sz="4" w:space="0" w:color="000000"/>
              <w:bottom w:val="single" w:sz="4" w:space="0" w:color="000000"/>
              <w:right w:val="single" w:sz="4" w:space="0" w:color="000000"/>
            </w:tcBorders>
          </w:tcPr>
          <w:p w:rsidR="00CD7B6F" w:rsidRPr="001161EA" w:rsidRDefault="00CD7B6F" w:rsidP="00847209">
            <w:pPr>
              <w:widowControl w:val="0"/>
              <w:autoSpaceDE w:val="0"/>
              <w:autoSpaceDN w:val="0"/>
              <w:adjustRightInd w:val="0"/>
              <w:rPr>
                <w:rFonts w:ascii="ChaparralPro-Regular" w:hAnsi="ChaparralPro-Regular"/>
              </w:rPr>
            </w:pPr>
          </w:p>
        </w:tc>
      </w:tr>
      <w:tr w:rsidR="00CD7B6F" w:rsidRPr="001161EA" w:rsidTr="00E37ED0">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Materials: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CD7B6F" w:rsidP="00847209">
            <w:pPr>
              <w:widowControl w:val="0"/>
              <w:autoSpaceDE w:val="0"/>
              <w:autoSpaceDN w:val="0"/>
              <w:adjustRightInd w:val="0"/>
              <w:rPr>
                <w:rFonts w:ascii="ChaparralPro-Regular" w:hAnsi="ChaparralPro-Regular"/>
              </w:rPr>
            </w:pPr>
          </w:p>
        </w:tc>
      </w:tr>
      <w:tr w:rsidR="00CD7B6F" w:rsidRPr="001161EA" w:rsidTr="00780B91">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Community resources: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CD7B6F" w:rsidP="00847209">
            <w:pPr>
              <w:widowControl w:val="0"/>
              <w:autoSpaceDE w:val="0"/>
              <w:autoSpaceDN w:val="0"/>
              <w:adjustRightInd w:val="0"/>
              <w:rPr>
                <w:rFonts w:ascii="ChaparralPro-Regular" w:hAnsi="ChaparralPro-Regular"/>
              </w:rPr>
            </w:pPr>
          </w:p>
        </w:tc>
      </w:tr>
      <w:tr w:rsidR="00CD7B6F" w:rsidRPr="008E4DE9" w:rsidTr="00836D60">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8E4DE9" w:rsidRDefault="00CD7B6F" w:rsidP="00847209">
            <w:pPr>
              <w:widowControl w:val="0"/>
              <w:autoSpaceDE w:val="0"/>
              <w:autoSpaceDN w:val="0"/>
              <w:adjustRightInd w:val="0"/>
              <w:rPr>
                <w:rFonts w:ascii="ChaparralPro-Regular" w:hAnsi="ChaparralPro-Regular"/>
                <w:b/>
                <w:sz w:val="4"/>
              </w:rPr>
            </w:pPr>
          </w:p>
        </w:tc>
      </w:tr>
      <w:tr w:rsidR="007D20EE" w:rsidRPr="008E4DE9" w:rsidTr="004A1C1B">
        <w:trPr>
          <w:trHeight w:hRule="exact" w:val="403"/>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Reflection Methods</w:t>
            </w:r>
          </w:p>
        </w:tc>
        <w:tc>
          <w:tcPr>
            <w:tcW w:w="1738"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D3DD4" w:rsidRDefault="007D20EE" w:rsidP="00847209">
            <w:pPr>
              <w:pStyle w:val="NoParagraphStyle"/>
              <w:suppressAutoHyphens/>
              <w:spacing w:line="240" w:lineRule="auto"/>
              <w:jc w:val="center"/>
              <w:rPr>
                <w:rFonts w:ascii="Times New Roman" w:hAnsi="Times New Roman" w:cs="Times New Roman"/>
                <w:b/>
                <w:sz w:val="20"/>
                <w:szCs w:val="20"/>
              </w:rPr>
            </w:pPr>
            <w:r w:rsidRPr="008D3DD4">
              <w:rPr>
                <w:rFonts w:ascii="Times New Roman" w:hAnsi="Times New Roman" w:cs="Times New Roman"/>
                <w:b/>
                <w:sz w:val="20"/>
                <w:szCs w:val="20"/>
              </w:rPr>
              <w:t>(Individual, Group, and/or Whole Class)</w:t>
            </w:r>
          </w:p>
          <w:p w:rsidR="007D20EE" w:rsidRPr="00EF3810" w:rsidRDefault="007D20EE" w:rsidP="00847209">
            <w:pPr>
              <w:widowControl w:val="0"/>
              <w:suppressAutoHyphens/>
              <w:autoSpaceDE w:val="0"/>
              <w:autoSpaceDN w:val="0"/>
              <w:adjustRightInd w:val="0"/>
              <w:jc w:val="center"/>
              <w:textAlignment w:val="center"/>
              <w:rPr>
                <w:rFonts w:ascii="ChaparralPro-Regular" w:hAnsi="ChaparralPro-Regular"/>
                <w:color w:val="000000"/>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Journal/Learning Log</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Focus Group</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r w:rsidR="007D20EE"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Whole-Class Discussion</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color w:val="000000"/>
              </w:rPr>
            </w:pPr>
          </w:p>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Fishbowl Discussion</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r w:rsidR="007D20EE"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F96CA2" w:rsidRDefault="007D20EE" w:rsidP="00847209">
            <w:pPr>
              <w:widowControl w:val="0"/>
              <w:suppressAutoHyphens/>
              <w:autoSpaceDE w:val="0"/>
              <w:autoSpaceDN w:val="0"/>
              <w:adjustRightInd w:val="0"/>
              <w:textAlignment w:val="center"/>
              <w:rPr>
                <w:color w:val="000000"/>
              </w:rPr>
            </w:pPr>
            <w:r w:rsidRPr="008E4DE9">
              <w:rPr>
                <w:color w:val="000000"/>
              </w:rPr>
              <w:t>Survey</w:t>
            </w: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F96CA2" w:rsidRDefault="007D20EE" w:rsidP="00847209">
            <w:pPr>
              <w:widowControl w:val="0"/>
              <w:suppressAutoHyphens/>
              <w:autoSpaceDE w:val="0"/>
              <w:autoSpaceDN w:val="0"/>
              <w:adjustRightInd w:val="0"/>
              <w:textAlignment w:val="center"/>
              <w:rPr>
                <w:color w:val="000000"/>
              </w:rPr>
            </w:pPr>
            <w:r w:rsidRPr="008E4DE9">
              <w:rPr>
                <w:color w:val="000000"/>
              </w:rPr>
              <w:t>Other:</w:t>
            </w: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bl>
    <w:p w:rsidR="00847209" w:rsidRPr="00B30475" w:rsidRDefault="00847209">
      <w:pPr>
        <w:rPr>
          <w:sz w:val="2"/>
        </w:rPr>
      </w:pPr>
    </w:p>
    <w:sectPr w:rsidR="00847209" w:rsidRPr="00B30475" w:rsidSect="00E668AB">
      <w:footerReference w:type="default" r:id="rId8"/>
      <w:pgSz w:w="15840" w:h="12240" w:orient="landscape"/>
      <w:pgMar w:top="540" w:right="720" w:bottom="432" w:left="720" w:header="0"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BB3" w:rsidRDefault="00546BB3" w:rsidP="00847209">
      <w:r>
        <w:separator/>
      </w:r>
    </w:p>
  </w:endnote>
  <w:endnote w:type="continuationSeparator" w:id="0">
    <w:p w:rsidR="00546BB3" w:rsidRDefault="00546BB3" w:rsidP="0084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aparralPro-Regular">
    <w:altName w:val="Chaparral Pro"/>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209" w:rsidRPr="00D93952" w:rsidRDefault="00847209" w:rsidP="00847209">
    <w:pPr>
      <w:pStyle w:val="BasicParagraph"/>
      <w:tabs>
        <w:tab w:val="right" w:pos="14220"/>
      </w:tabs>
      <w:spacing w:line="240" w:lineRule="auto"/>
      <w:rPr>
        <w:rFonts w:ascii="Times New Roman" w:hAnsi="Times New Roman" w:cs="Times New Roman"/>
        <w:caps/>
        <w:spacing w:val="36"/>
        <w:w w:val="110"/>
        <w:sz w:val="18"/>
        <w:szCs w:val="18"/>
      </w:rPr>
    </w:pPr>
    <w:r w:rsidRPr="00D93952">
      <w:rPr>
        <w:rFonts w:ascii="Times New Roman" w:hAnsi="Times New Roman" w:cs="Times New Roman"/>
        <w:w w:val="110"/>
        <w:sz w:val="18"/>
        <w:szCs w:val="18"/>
      </w:rPr>
      <w:t xml:space="preserve">For more </w:t>
    </w:r>
    <w:proofErr w:type="spellStart"/>
    <w:r w:rsidRPr="00264533">
      <w:rPr>
        <w:rStyle w:val="bodysemibold"/>
        <w:rFonts w:ascii="Times New Roman" w:hAnsi="Times New Roman" w:cs="Times New Roman"/>
        <w:b/>
        <w:w w:val="110"/>
        <w:sz w:val="18"/>
        <w:szCs w:val="18"/>
      </w:rPr>
      <w:t>FreeBIEs</w:t>
    </w:r>
    <w:proofErr w:type="spellEnd"/>
    <w:r w:rsidRPr="00D93952">
      <w:rPr>
        <w:rFonts w:ascii="Times New Roman" w:hAnsi="Times New Roman" w:cs="Times New Roman"/>
        <w:w w:val="110"/>
        <w:sz w:val="18"/>
        <w:szCs w:val="18"/>
      </w:rPr>
      <w:t xml:space="preserve"> visit </w:t>
    </w:r>
    <w:r w:rsidRPr="00264533">
      <w:rPr>
        <w:rStyle w:val="bodysemibold"/>
        <w:rFonts w:ascii="Times New Roman" w:hAnsi="Times New Roman" w:cs="Times New Roman"/>
        <w:b/>
        <w:w w:val="110"/>
        <w:sz w:val="18"/>
        <w:szCs w:val="18"/>
      </w:rPr>
      <w:t>bie.org</w:t>
    </w:r>
    <w:r w:rsidRPr="00D93952">
      <w:rPr>
        <w:rFonts w:ascii="Times New Roman" w:hAnsi="Times New Roman" w:cs="Times New Roman"/>
        <w:caps/>
        <w:spacing w:val="36"/>
        <w:w w:val="110"/>
        <w:sz w:val="18"/>
        <w:szCs w:val="18"/>
      </w:rPr>
      <w:tab/>
      <w:t>©2011 BUCK INSTITUTE FOR EDUCATION</w:t>
    </w:r>
  </w:p>
  <w:p w:rsidR="00847209" w:rsidRDefault="008472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BB3" w:rsidRDefault="00546BB3" w:rsidP="00847209">
      <w:r>
        <w:separator/>
      </w:r>
    </w:p>
  </w:footnote>
  <w:footnote w:type="continuationSeparator" w:id="0">
    <w:p w:rsidR="00546BB3" w:rsidRDefault="00546BB3" w:rsidP="008472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C7D6F"/>
    <w:multiLevelType w:val="hybridMultilevel"/>
    <w:tmpl w:val="C7583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2F"/>
    <w:rsid w:val="00121833"/>
    <w:rsid w:val="00121E8B"/>
    <w:rsid w:val="001976E1"/>
    <w:rsid w:val="001F38A8"/>
    <w:rsid w:val="0021187B"/>
    <w:rsid w:val="00250588"/>
    <w:rsid w:val="002F0C2F"/>
    <w:rsid w:val="003263B3"/>
    <w:rsid w:val="0039575C"/>
    <w:rsid w:val="003F432D"/>
    <w:rsid w:val="00401C86"/>
    <w:rsid w:val="00477B9E"/>
    <w:rsid w:val="00496936"/>
    <w:rsid w:val="004A1C1B"/>
    <w:rsid w:val="004F52FA"/>
    <w:rsid w:val="00546BB3"/>
    <w:rsid w:val="00550344"/>
    <w:rsid w:val="00597FB5"/>
    <w:rsid w:val="005A5514"/>
    <w:rsid w:val="00620713"/>
    <w:rsid w:val="00750954"/>
    <w:rsid w:val="0077685B"/>
    <w:rsid w:val="007D20EE"/>
    <w:rsid w:val="00847209"/>
    <w:rsid w:val="008A0A09"/>
    <w:rsid w:val="008B7D22"/>
    <w:rsid w:val="00913051"/>
    <w:rsid w:val="00952046"/>
    <w:rsid w:val="0098219E"/>
    <w:rsid w:val="009928E0"/>
    <w:rsid w:val="00A47896"/>
    <w:rsid w:val="00A7060A"/>
    <w:rsid w:val="00B2368B"/>
    <w:rsid w:val="00B43DDD"/>
    <w:rsid w:val="00B862B0"/>
    <w:rsid w:val="00BE46DB"/>
    <w:rsid w:val="00C34221"/>
    <w:rsid w:val="00C87978"/>
    <w:rsid w:val="00CA5491"/>
    <w:rsid w:val="00CD7B6F"/>
    <w:rsid w:val="00D03BA4"/>
    <w:rsid w:val="00D50664"/>
    <w:rsid w:val="00D723A6"/>
    <w:rsid w:val="00DB56EF"/>
    <w:rsid w:val="00E668AB"/>
    <w:rsid w:val="00E96BF6"/>
    <w:rsid w:val="00EA3EA4"/>
    <w:rsid w:val="00F01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25715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PROJECT OVERVIEW                    page 1</vt:lpstr>
    </vt:vector>
  </TitlesOfParts>
  <Company>Microsoft</Company>
  <LinksUpToDate>false</LinksUpToDate>
  <CharactersWithSpaces>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OVERVIEW                    page 1</dc:title>
  <dc:creator>Morrison Pamela</dc:creator>
  <cp:lastModifiedBy>Hannah</cp:lastModifiedBy>
  <cp:revision>2</cp:revision>
  <cp:lastPrinted>2011-06-13T20:03:00Z</cp:lastPrinted>
  <dcterms:created xsi:type="dcterms:W3CDTF">2011-07-26T19:37:00Z</dcterms:created>
  <dcterms:modified xsi:type="dcterms:W3CDTF">2011-07-26T19:37:00Z</dcterms:modified>
</cp:coreProperties>
</file>